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03573" w14:textId="77777777" w:rsidR="00465CD4" w:rsidRDefault="009873CA" w:rsidP="009873CA">
      <w:pPr>
        <w:pStyle w:val="52AheadHeadingsHeadingstyles"/>
      </w:pPr>
      <w:r>
        <w:t>Headline</w:t>
      </w:r>
    </w:p>
    <w:p w14:paraId="539F4801" w14:textId="77777777" w:rsidR="009873CA" w:rsidRDefault="009873CA"/>
    <w:p w14:paraId="209A364B" w14:textId="66C2EA41" w:rsidR="009873CA" w:rsidRDefault="009873CA" w:rsidP="009873CA">
      <w:pPr>
        <w:pStyle w:val="52AheadHeadingsHeadingstyles"/>
      </w:pPr>
      <w:r>
        <w:t>Keywords</w:t>
      </w:r>
    </w:p>
    <w:p w14:paraId="5EA1C057" w14:textId="7C08D154" w:rsidR="00203D0D" w:rsidRPr="00203D0D" w:rsidRDefault="00203D0D" w:rsidP="00203D0D">
      <w:r w:rsidRPr="001A5408">
        <w:t>REALIST EVIDENCE SYNTHESIS</w:t>
      </w:r>
      <w:r>
        <w:t>;</w:t>
      </w:r>
      <w:r w:rsidRPr="001A5408">
        <w:t xml:space="preserve"> MENTAL HEALTH</w:t>
      </w:r>
      <w:r>
        <w:t>;</w:t>
      </w:r>
      <w:r w:rsidRPr="001A5408">
        <w:t xml:space="preserve"> CRISIS CARE</w:t>
      </w:r>
      <w:r>
        <w:t>;</w:t>
      </w:r>
      <w:r w:rsidRPr="001A5408">
        <w:t xml:space="preserve"> CRISIS SERVICES</w:t>
      </w:r>
      <w:r>
        <w:t>;</w:t>
      </w:r>
      <w:r w:rsidRPr="001A5408">
        <w:t xml:space="preserve"> COMMUNITY</w:t>
      </w:r>
      <w:r>
        <w:t>;</w:t>
      </w:r>
      <w:r w:rsidRPr="001A5408">
        <w:t xml:space="preserve"> PATIENT PARTICIPATION</w:t>
      </w:r>
      <w:r>
        <w:t>;</w:t>
      </w:r>
      <w:r w:rsidRPr="001A5408">
        <w:t xml:space="preserve"> STAKEHOLDERS</w:t>
      </w:r>
      <w:r>
        <w:t>;</w:t>
      </w:r>
      <w:r w:rsidRPr="001A5408">
        <w:t xml:space="preserve"> INTERAGENCY</w:t>
      </w:r>
      <w:r>
        <w:t>;</w:t>
      </w:r>
      <w:r w:rsidRPr="001A5408">
        <w:t xml:space="preserve"> COMPASSIONATE LEADERSHIP</w:t>
      </w:r>
      <w:r>
        <w:t>;</w:t>
      </w:r>
      <w:r w:rsidRPr="001A5408">
        <w:t xml:space="preserve"> THERAPEUTIC CRISIS CARE</w:t>
      </w:r>
    </w:p>
    <w:sectPr w:rsidR="00203D0D" w:rsidRPr="00203D0D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nst777 Lt B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3CA"/>
    <w:rsid w:val="001A3B5F"/>
    <w:rsid w:val="00203D0D"/>
    <w:rsid w:val="00465CD4"/>
    <w:rsid w:val="0098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7E02F7E"/>
  <w14:defaultImageDpi w14:val="300"/>
  <w15:docId w15:val="{14C12485-6DF8-3749-921A-3A861776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Normal"/>
    <w:uiPriority w:val="99"/>
    <w:rsid w:val="009873CA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Humanist777BT-BlackB" w:eastAsia="Times New Roman" w:hAnsi="Humanist777BT-BlackB" w:cs="Humanist777BT-BlackB"/>
      <w:bCs/>
      <w:color w:val="000000"/>
      <w:sz w:val="41"/>
      <w:szCs w:val="41"/>
      <w:u w:color="59F200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Humanist777BT-RomanB" w:eastAsia="Times New Roman" w:hAnsi="Humanist777BT-RomanB" w:cs="Humanist777BT-RomanB"/>
      <w:bCs/>
      <w:color w:val="59F200"/>
      <w:sz w:val="36"/>
      <w:szCs w:val="36"/>
      <w:u w:color="000000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9873CA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Humanist777BT-RomanB" w:eastAsia="Times New Roman" w:hAnsi="Humanist777BT-RomanB" w:cs="Humanist777BT-RomanB"/>
      <w:bCs/>
      <w:color w:val="000000"/>
      <w:u w:color="000000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Humanist777BT-BoldB" w:eastAsia="Times New Roman" w:hAnsi="Humanist777BT-BoldB" w:cs="Humanist777BT-BoldB"/>
      <w:bCs/>
      <w:color w:val="000000"/>
      <w:sz w:val="32"/>
      <w:szCs w:val="32"/>
      <w:u w:color="000000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9873CA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9873CA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9873CA"/>
    <w:pPr>
      <w:spacing w:after="130"/>
      <w:ind w:left="0" w:firstLine="0"/>
    </w:pPr>
    <w:rPr>
      <w:rFonts w:ascii="Humanist777BT-LightB" w:hAnsi="Humanist777BT-LightB" w:cs="Humanist777BT-LightB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9873CA"/>
    <w:pPr>
      <w:spacing w:before="260" w:after="260"/>
    </w:pPr>
    <w:rPr>
      <w:color w:val="59F200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9873CA"/>
    <w:pPr>
      <w:spacing w:before="280"/>
      <w:ind w:left="0" w:firstLine="0"/>
    </w:pPr>
    <w:rPr>
      <w:rFonts w:ascii="Humanist777BT-LightB" w:hAnsi="Humanist777BT-LightB"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9873CA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9873CA"/>
    <w:rPr>
      <w:rFonts w:ascii="Humanist777BT-RomanB" w:hAnsi="Humanist777BT-RomanB"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Normal"/>
    <w:uiPriority w:val="99"/>
    <w:rsid w:val="009873CA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9873CA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9873CA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Humanist777BT-LightB" w:eastAsia="Times New Roman" w:hAnsi="Humanist777BT-LightB" w:cs="Humanist777BT-LightB"/>
      <w:color w:val="000000"/>
      <w:sz w:val="20"/>
      <w:szCs w:val="20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9873CA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9873CA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9873CA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9873CA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</w:pPr>
    <w:rPr>
      <w:rFonts w:ascii="Humanist777BT-RomanCondensedB" w:eastAsia="Times New Roman" w:hAnsi="Humanist777BT-RomanCondensedB" w:cs="Humanist777BT-RomanCondensedB"/>
      <w:bCs/>
      <w:color w:val="59F200"/>
      <w:sz w:val="44"/>
      <w:szCs w:val="44"/>
      <w:u w:color="000000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9873CA"/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9873CA"/>
    <w:pPr>
      <w:pageBreakBefore w:val="0"/>
    </w:pPr>
    <w:rPr>
      <w:rFonts w:ascii="Humanist777BT-BlackB" w:hAnsi="Humanist777BT-BlackB" w:cs="Humanist777BT-BlackB"/>
      <w:b/>
    </w:rPr>
  </w:style>
  <w:style w:type="paragraph" w:customStyle="1" w:styleId="51AAheadHeadingstyles">
    <w:name w:val="5.1 AA head (Heading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textAlignment w:val="center"/>
    </w:pPr>
    <w:rPr>
      <w:rFonts w:ascii="Humanist777BT-BlackCondensedB" w:eastAsia="Times New Roman" w:hAnsi="Humanist777BT-BlackCondensedB" w:cs="Humanist777BT-BlackCondensedB"/>
      <w:bCs/>
      <w:caps/>
      <w:color w:val="59F200"/>
      <w:u w:color="000000"/>
    </w:rPr>
  </w:style>
  <w:style w:type="paragraph" w:customStyle="1" w:styleId="52AheadHeadingsHeadingstyles">
    <w:name w:val="5.2 A head (Headings) (Heading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0"/>
      <w:textAlignment w:val="center"/>
    </w:pPr>
    <w:rPr>
      <w:rFonts w:ascii="Humanist777BT-BlackB" w:eastAsia="Times New Roman" w:hAnsi="Humanist777BT-BlackB" w:cs="Humanist777BT-BlackB"/>
      <w:bCs/>
      <w:color w:val="59F200"/>
      <w:u w:color="000000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9873CA"/>
    <w:pPr>
      <w:spacing w:before="0" w:after="0"/>
    </w:pPr>
    <w:rPr>
      <w:rFonts w:ascii="Humanist777BT-BoldItalicB" w:hAnsi="Humanist777BT-BoldItalicB" w:cs="Humanist777BT-BoldItalicB"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9873CA"/>
    <w:rPr>
      <w:rFonts w:ascii="Humanist777BT-RomanB" w:hAnsi="Humanist777BT-RomanB" w:cs="Humanist777BT-RomanB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9873CA"/>
    <w:rPr>
      <w:rFonts w:ascii="Humanist777BT-ItalicB" w:hAnsi="Humanist777BT-ItalicB" w:cs="Humanist777BT-ItalicB"/>
      <w:bCs w:val="0"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9873CA"/>
  </w:style>
  <w:style w:type="paragraph" w:customStyle="1" w:styleId="57FheadHeadingsHeadingstyles">
    <w:name w:val="5.7 F head (Headings) (Heading styles)"/>
    <w:basedOn w:val="56EheadHeadingsHeadingstyles"/>
    <w:uiPriority w:val="99"/>
    <w:rsid w:val="009873CA"/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9873CA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9873CA"/>
    <w:pPr>
      <w:spacing w:after="0"/>
      <w:ind w:left="360" w:hanging="360"/>
    </w:pPr>
  </w:style>
  <w:style w:type="paragraph" w:customStyle="1" w:styleId="6121Textbulletlist2ndparalastTextstyles">
    <w:name w:val="6.121 Text (bullet list 2nd para last) (Text styles)"/>
    <w:basedOn w:val="611BulletlistTextstyles"/>
    <w:uiPriority w:val="99"/>
    <w:rsid w:val="009873CA"/>
    <w:pPr>
      <w:spacing w:after="260"/>
      <w:ind w:firstLine="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9873CA"/>
    <w:pPr>
      <w:ind w:firstLine="0"/>
    </w:pPr>
  </w:style>
  <w:style w:type="paragraph" w:customStyle="1" w:styleId="613TextsubbulletlistTextstylesTextstyles">
    <w:name w:val="6.13 Text (sub bullet list) (Text styles) (Text styles)"/>
    <w:basedOn w:val="611BulletlistTextstyles"/>
    <w:uiPriority w:val="99"/>
    <w:rsid w:val="009873CA"/>
    <w:pPr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9873CA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9873CA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9873CA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9873CA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9873CA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9873CA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9873CA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9873CA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9873CA"/>
    <w:pPr>
      <w:tabs>
        <w:tab w:val="left" w:pos="0"/>
      </w:tabs>
      <w:spacing w:after="0"/>
      <w:ind w:left="360" w:hanging="120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9873CA"/>
    <w:pPr>
      <w:ind w:left="72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9873CA"/>
    <w:pPr>
      <w:ind w:firstLine="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9873CA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9873CA"/>
    <w:pPr>
      <w:ind w:left="720" w:hanging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9873CA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9873CA"/>
    <w:pPr>
      <w:tabs>
        <w:tab w:val="left" w:pos="0"/>
      </w:tabs>
      <w:spacing w:after="0"/>
      <w:ind w:left="360" w:hanging="12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9873CA"/>
    <w:pPr>
      <w:tabs>
        <w:tab w:val="left" w:pos="0"/>
      </w:tabs>
      <w:ind w:left="360" w:hanging="120"/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9873CA"/>
    <w:pPr>
      <w:ind w:left="360"/>
    </w:pPr>
    <w:rPr>
      <w:rFonts w:ascii="Humnst777 Lt BT" w:hAnsi="Humnst777 Lt BT"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9873CA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9873CA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9873CA"/>
    <w:pPr>
      <w:spacing w:after="260"/>
      <w:ind w:left="72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9873CA"/>
    <w:pPr>
      <w:spacing w:after="260"/>
      <w:ind w:left="720" w:hanging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9873CA"/>
    <w:pPr>
      <w:ind w:left="1080"/>
    </w:pPr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9873CA"/>
    <w:pPr>
      <w:spacing w:after="260"/>
      <w:ind w:left="108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9873CA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9873CA"/>
    <w:pPr>
      <w:tabs>
        <w:tab w:val="right" w:pos="720"/>
        <w:tab w:val="left" w:pos="7380"/>
      </w:tabs>
      <w:ind w:left="720" w:firstLine="240"/>
      <w:jc w:val="right"/>
    </w:pPr>
    <w:rPr>
      <w:color w:val="59F200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9873CA"/>
    <w:pPr>
      <w:ind w:left="360"/>
    </w:pPr>
    <w:rPr>
      <w:rFonts w:ascii="Humanist777BT-LightItalicB" w:hAnsi="Humanist777BT-LightItalicB"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9873CA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9873CA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9873CA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9873CA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Humanist777BT-LightB" w:eastAsia="Times New Roman" w:hAnsi="Humanist777BT-LightB" w:cs="Humanist777BT-LightB"/>
      <w:color w:val="000000"/>
      <w:sz w:val="17"/>
      <w:szCs w:val="17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9873CA"/>
    <w:pPr>
      <w:keepLines/>
      <w:spacing w:before="240" w:after="180"/>
    </w:pPr>
    <w:rPr>
      <w:rFonts w:ascii="Humanist777BT-RomanB" w:hAnsi="Humanist777BT-RomanB" w:cs="Humanist777BT-RomanB"/>
      <w:bCs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9873CA"/>
    <w:pPr>
      <w:spacing w:after="0"/>
    </w:pPr>
    <w:rPr>
      <w:rFonts w:ascii="Humanist777BT-BoldB" w:hAnsi="Humanist777BT-BoldB" w:cs="Humanist777BT-BoldB"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9873CA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9873CA"/>
    <w:pPr>
      <w:spacing w:before="40"/>
    </w:pPr>
    <w:rPr>
      <w:rFonts w:ascii="Humanist777BT-BoldItalicB" w:hAnsi="Humanist777BT-BoldItalicB" w:cs="Humanist777BT-BoldItalicB"/>
      <w:bCs/>
      <w:iCs/>
    </w:rPr>
  </w:style>
  <w:style w:type="paragraph" w:customStyle="1" w:styleId="712TablesubheadBTablesTableFigureBoxstyles">
    <w:name w:val="7.12 Table subhead B (Tables) (Table/Figure/Box styles)"/>
    <w:basedOn w:val="72TabletextTablesTableFigureBoxstyles"/>
    <w:uiPriority w:val="99"/>
    <w:rsid w:val="009873CA"/>
    <w:rPr>
      <w:rFonts w:ascii="Humanist777BT-ItalicB" w:hAnsi="Humanist777BT-ItalicB" w:cs="Humanist777BT-ItalicB"/>
      <w:iCs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9873CA"/>
    <w:rPr>
      <w:rFonts w:ascii="Humanist777BT-BoldItalicB" w:hAnsi="Humanist777BT-BoldItalicB" w:cs="Humanist777BT-BoldItalicB"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Normal"/>
    <w:uiPriority w:val="99"/>
    <w:rsid w:val="009873CA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ind w:left="240"/>
      <w:textAlignment w:val="center"/>
    </w:pPr>
    <w:rPr>
      <w:rFonts w:ascii="Humanist777BT-LightB" w:eastAsia="Times New Roman" w:hAnsi="Humanist777BT-LightB" w:cs="Humanist777BT-LightB"/>
      <w:color w:val="000000"/>
      <w:sz w:val="17"/>
      <w:szCs w:val="17"/>
    </w:r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9873CA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9873CA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9873CA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72TabletextTablesTableFigureBoxstyles"/>
    <w:uiPriority w:val="99"/>
    <w:rsid w:val="009873CA"/>
    <w:pPr>
      <w:spacing w:before="200"/>
      <w:ind w:left="200" w:hanging="200"/>
    </w:pPr>
    <w:rPr>
      <w:rFonts w:ascii="Humanist777BT-BoldB" w:hAnsi="Humanist777BT-BoldB" w:cs="Humanist777BT-BoldB"/>
      <w:bCs/>
      <w:color w:val="59F200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9873CA"/>
    <w:pPr>
      <w:spacing w:before="0"/>
    </w:pPr>
    <w:rPr>
      <w:rFonts w:ascii="Humanist777BT-LightB" w:hAnsi="Humanist777BT-LightB" w:cs="Humanist777BT-LightB"/>
    </w:rPr>
  </w:style>
  <w:style w:type="paragraph" w:customStyle="1" w:styleId="751TablenotesbulletlistTablesTableFigureBoxstyles">
    <w:name w:val="7.51 Table notes bullet list (Tables) (Table/Figure/Box styles)"/>
    <w:basedOn w:val="74TablenotesheadingTablesTableFigureBoxstyles"/>
    <w:uiPriority w:val="99"/>
    <w:rsid w:val="009873CA"/>
    <w:pPr>
      <w:spacing w:before="0"/>
    </w:pPr>
    <w:rPr>
      <w:rFonts w:ascii="Humanist777BT-LightB" w:hAnsi="Humanist777BT-LightB" w:cs="Humanist777BT-LightB"/>
      <w:b/>
    </w:r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9873CA"/>
    <w:pPr>
      <w:ind w:left="240"/>
    </w:pPr>
    <w:rPr>
      <w:rFonts w:ascii="Humanist777BT-LightItalicB" w:hAnsi="Humanist777BT-LightItalicB"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9873CA"/>
    <w:pPr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9873CA"/>
    <w:pPr>
      <w:ind w:left="240"/>
    </w:pPr>
    <w:rPr>
      <w:rFonts w:ascii="Humanist777BT-LightItalicB" w:hAnsi="Humanist777BT-LightItalicB"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9873CA"/>
    <w:pPr>
      <w:pBdr>
        <w:top w:val="single" w:sz="8" w:space="12" w:color="59F20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9873CA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9873CA"/>
    <w:pPr>
      <w:keepNext/>
      <w:spacing w:before="110" w:after="230" w:line="230" w:lineRule="atLeast"/>
    </w:pPr>
    <w:rPr>
      <w:rFonts w:ascii="Humanist777BT-BlackB" w:hAnsi="Humanist777BT-BlackB" w:cs="Humanist777BT-BlackB"/>
      <w:color w:val="59F200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9873CA"/>
    <w:pPr>
      <w:spacing w:before="230" w:after="230" w:line="230" w:lineRule="atLeast"/>
    </w:pPr>
    <w:rPr>
      <w:color w:val="59F200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Normal"/>
    <w:uiPriority w:val="99"/>
    <w:rsid w:val="009873CA"/>
    <w:rPr>
      <w:rFonts w:ascii="Humanist777BT-ItalicB" w:hAnsi="Humanist777BT-ItalicB" w:cs="Humanist777BT-ItalicB"/>
      <w:b/>
      <w:bCs w:val="0"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9873CA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9873CA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9873CA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9873CA"/>
  </w:style>
  <w:style w:type="paragraph" w:customStyle="1" w:styleId="924BoxnumberedlistlastBoxesTableFigureBoxstyles">
    <w:name w:val="9.24 Box numbered list last (Boxes) (Table/Figure/Box styles)"/>
    <w:basedOn w:val="721TablenumberedlistTablesTableFigureBoxstyles"/>
    <w:uiPriority w:val="99"/>
    <w:rsid w:val="009873CA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9873CA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9873CA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9873CA"/>
    <w:pPr>
      <w:ind w:left="360"/>
    </w:pPr>
    <w:rPr>
      <w:rFonts w:ascii="Humnst777 Lt BT" w:hAnsi="Humnst777 Lt BT"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9873CA"/>
    <w:pPr>
      <w:ind w:left="720"/>
      <w:jc w:val="right"/>
    </w:pPr>
    <w:rPr>
      <w:rFonts w:ascii="Humnst777 Lt BT" w:hAnsi="Humnst777 Lt BT" w:cs="Humanist777BT-LightItalicB"/>
      <w:i/>
      <w:iCs/>
      <w:color w:val="59F200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9873CA"/>
    <w:pPr>
      <w:ind w:left="360"/>
    </w:pPr>
    <w:rPr>
      <w:rFonts w:ascii="Humanist777BT-LightItalicB" w:hAnsi="Humanist777BT-LightItalicB"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9873CA"/>
    <w:pPr>
      <w:pBdr>
        <w:top w:val="single" w:sz="8" w:space="11" w:color="59F200"/>
      </w:pBdr>
      <w:spacing w:before="110" w:after="120" w:line="230" w:lineRule="atLeast"/>
      <w:ind w:left="0" w:firstLine="0"/>
    </w:pPr>
    <w:rPr>
      <w:rFonts w:ascii="Humanist777BT-LightB" w:hAnsi="Humanist777BT-LightB" w:cs="Humanist777BT-LightB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9873CA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9873CA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9873CA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9873CA"/>
    <w:pPr>
      <w:tabs>
        <w:tab w:val="left" w:pos="480"/>
      </w:tabs>
      <w:spacing w:after="120"/>
      <w:ind w:left="480" w:hanging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173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Rachel Davies-Coleman</cp:lastModifiedBy>
  <cp:revision>2</cp:revision>
  <dcterms:created xsi:type="dcterms:W3CDTF">2014-11-26T11:20:00Z</dcterms:created>
  <dcterms:modified xsi:type="dcterms:W3CDTF">2022-06-17T12:02:00Z</dcterms:modified>
</cp:coreProperties>
</file>